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1A290CC" w:rsidR="00A45A2E" w:rsidRPr="002F2E34" w:rsidRDefault="00A45A2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Nazwa:</w:t>
      </w:r>
      <w:r w:rsidR="00411CCE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Psychologia ogólna</w:t>
      </w:r>
    </w:p>
    <w:p w14:paraId="56CCCDAA" w14:textId="26D914F1" w:rsidR="00A45A2E" w:rsidRPr="002F2E34" w:rsidRDefault="00A45A2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Kod Erasmus:</w:t>
      </w:r>
      <w:r w:rsidR="00F2643F" w:rsidRPr="002F2E34">
        <w:rPr>
          <w:sz w:val="20"/>
          <w:szCs w:val="20"/>
        </w:rPr>
        <w:t xml:space="preserve"> PLLESZNO01</w:t>
      </w:r>
    </w:p>
    <w:p w14:paraId="08BF7BC8" w14:textId="18C69352" w:rsidR="00A45A2E" w:rsidRPr="002F2E34" w:rsidRDefault="00A45A2E" w:rsidP="005359A7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2F2E34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2D5E9F6" w:rsidR="006B5CD5" w:rsidRPr="002F2E34" w:rsidRDefault="006B5CD5" w:rsidP="005359A7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2E3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9447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12818" w:rsidRPr="0021281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ANS-IPEPPW-5-PS-2025</w:t>
      </w:r>
    </w:p>
    <w:p w14:paraId="68F6036D" w14:textId="7A207DB9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Kierunek studiów:</w:t>
      </w:r>
      <w:r w:rsidR="009A2A9E" w:rsidRPr="002F2E34">
        <w:rPr>
          <w:sz w:val="20"/>
          <w:szCs w:val="20"/>
        </w:rPr>
        <w:t xml:space="preserve"> Pedagogika przedszkolna i wczesnoszkolna</w:t>
      </w:r>
    </w:p>
    <w:p w14:paraId="0298217A" w14:textId="5BAE9D23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Rok </w:t>
      </w:r>
      <w:r w:rsidR="005359A7" w:rsidRPr="002F2E34">
        <w:rPr>
          <w:sz w:val="20"/>
          <w:szCs w:val="20"/>
        </w:rPr>
        <w:t>studiów: pierwszy</w:t>
      </w:r>
    </w:p>
    <w:p w14:paraId="68770112" w14:textId="5218D19B" w:rsidR="005076CB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Semestr</w:t>
      </w:r>
      <w:r w:rsidR="00F1701A" w:rsidRPr="002F2E34">
        <w:rPr>
          <w:sz w:val="20"/>
          <w:szCs w:val="20"/>
        </w:rPr>
        <w:t>/y</w:t>
      </w:r>
      <w:r w:rsidRPr="002F2E34">
        <w:rPr>
          <w:sz w:val="20"/>
          <w:szCs w:val="20"/>
        </w:rPr>
        <w:t xml:space="preserve"> studiów:</w:t>
      </w:r>
      <w:r w:rsidR="005359A7" w:rsidRPr="002F2E34">
        <w:rPr>
          <w:sz w:val="20"/>
          <w:szCs w:val="20"/>
        </w:rPr>
        <w:t xml:space="preserve"> drugi</w:t>
      </w:r>
    </w:p>
    <w:p w14:paraId="59161D35" w14:textId="783D4BD6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Forma prowadzonych zajęć i liczba godzin (wykłady, ćwiczenia. laboratoria, inne):</w:t>
      </w:r>
    </w:p>
    <w:p w14:paraId="2C9A63D1" w14:textId="3390B968" w:rsidR="00B7673F" w:rsidRPr="002F2E34" w:rsidRDefault="00312675" w:rsidP="005359A7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Wykłady:</w:t>
      </w:r>
      <w:r w:rsidR="005359A7" w:rsidRPr="002F2E34">
        <w:rPr>
          <w:sz w:val="20"/>
          <w:szCs w:val="20"/>
        </w:rPr>
        <w:t xml:space="preserve"> 3</w:t>
      </w:r>
      <w:r w:rsidR="00B22E07">
        <w:rPr>
          <w:sz w:val="20"/>
          <w:szCs w:val="20"/>
        </w:rPr>
        <w:t>9</w:t>
      </w:r>
    </w:p>
    <w:p w14:paraId="22B003D7" w14:textId="28696694" w:rsidR="00B7673F" w:rsidRPr="002F2E34" w:rsidRDefault="00312675" w:rsidP="005359A7">
      <w:pPr>
        <w:pStyle w:val="Bezodstpw"/>
        <w:numPr>
          <w:ilvl w:val="0"/>
          <w:numId w:val="11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Ćwiczenia/Projekt:</w:t>
      </w:r>
      <w:r w:rsidR="005359A7" w:rsidRPr="002F2E34">
        <w:rPr>
          <w:sz w:val="20"/>
          <w:szCs w:val="20"/>
        </w:rPr>
        <w:t xml:space="preserve"> </w:t>
      </w:r>
      <w:r w:rsidR="00B22E07">
        <w:rPr>
          <w:sz w:val="20"/>
          <w:szCs w:val="20"/>
        </w:rPr>
        <w:t>26</w:t>
      </w:r>
    </w:p>
    <w:p w14:paraId="62934A6D" w14:textId="4F24841E" w:rsidR="00240710" w:rsidRPr="002F2E34" w:rsidRDefault="00240710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Poziom przedmiotu (</w:t>
      </w:r>
      <w:r w:rsidR="00C20AF0" w:rsidRPr="002F2E34">
        <w:rPr>
          <w:sz w:val="20"/>
          <w:szCs w:val="20"/>
        </w:rPr>
        <w:t>nie dotyczy</w:t>
      </w:r>
      <w:r w:rsidR="00622528" w:rsidRPr="002F2E34">
        <w:rPr>
          <w:sz w:val="20"/>
          <w:szCs w:val="20"/>
        </w:rPr>
        <w:t>,</w:t>
      </w:r>
      <w:r w:rsidR="00C20AF0" w:rsidRPr="002F2E34">
        <w:rPr>
          <w:sz w:val="20"/>
          <w:szCs w:val="20"/>
        </w:rPr>
        <w:t xml:space="preserve"> </w:t>
      </w:r>
      <w:r w:rsidR="00622528" w:rsidRPr="002F2E34">
        <w:rPr>
          <w:sz w:val="20"/>
          <w:szCs w:val="20"/>
        </w:rPr>
        <w:t>studia pierwszego stopnia</w:t>
      </w:r>
      <w:r w:rsidR="00EC4C44" w:rsidRPr="002F2E34">
        <w:rPr>
          <w:sz w:val="20"/>
          <w:szCs w:val="20"/>
        </w:rPr>
        <w:t>, studia drugiego stopnia</w:t>
      </w:r>
      <w:r w:rsidRPr="002F2E34">
        <w:rPr>
          <w:sz w:val="20"/>
          <w:szCs w:val="20"/>
        </w:rPr>
        <w:t xml:space="preserve">, </w:t>
      </w:r>
      <w:r w:rsidR="00EC4C44" w:rsidRPr="002F2E34">
        <w:rPr>
          <w:sz w:val="20"/>
          <w:szCs w:val="20"/>
        </w:rPr>
        <w:t>studia jednolite magisterskie</w:t>
      </w:r>
      <w:r w:rsidRPr="002F2E34">
        <w:rPr>
          <w:sz w:val="20"/>
          <w:szCs w:val="20"/>
        </w:rPr>
        <w:t xml:space="preserve"> </w:t>
      </w:r>
      <w:r w:rsidR="00EC4C44" w:rsidRPr="002F2E34">
        <w:rPr>
          <w:sz w:val="20"/>
          <w:szCs w:val="20"/>
        </w:rPr>
        <w:t>studia podyplomowe</w:t>
      </w:r>
      <w:r w:rsidRPr="002F2E34">
        <w:rPr>
          <w:sz w:val="20"/>
          <w:szCs w:val="20"/>
        </w:rPr>
        <w:t>):</w:t>
      </w:r>
      <w:r w:rsidR="00D93ABE" w:rsidRPr="002F2E34">
        <w:rPr>
          <w:sz w:val="20"/>
          <w:szCs w:val="20"/>
        </w:rPr>
        <w:t xml:space="preserve"> studia jednolite magisterskie</w:t>
      </w:r>
    </w:p>
    <w:p w14:paraId="09FADE35" w14:textId="212A4E43" w:rsidR="00A45A2E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Język wykładowy:</w:t>
      </w:r>
      <w:r w:rsidR="00312675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polski</w:t>
      </w:r>
    </w:p>
    <w:p w14:paraId="06679234" w14:textId="5636A828" w:rsidR="005359A7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Cele kształcenia</w:t>
      </w:r>
      <w:r w:rsidR="00C92365" w:rsidRPr="002F2E34">
        <w:rPr>
          <w:sz w:val="20"/>
          <w:szCs w:val="20"/>
        </w:rPr>
        <w:t xml:space="preserve"> przedmiotu</w:t>
      </w:r>
      <w:r w:rsidRPr="002F2E34">
        <w:rPr>
          <w:sz w:val="20"/>
          <w:szCs w:val="20"/>
        </w:rPr>
        <w:t>:</w:t>
      </w:r>
    </w:p>
    <w:p w14:paraId="05798C35" w14:textId="77777777" w:rsidR="002F2E34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Zapoznanie studentów z podstawowymi pojęciami psychologii, ze szczególnym uwzględnieniem roli procesów poznawczych, emocjonalnych i motywacyjnych w regulacji zachowania</w:t>
      </w:r>
      <w:r w:rsidRPr="002F2E34">
        <w:rPr>
          <w:rFonts w:ascii="Times New Roman" w:hAnsi="Times New Roman" w:cs="Times New Roman"/>
          <w:color w:val="339966"/>
          <w:sz w:val="20"/>
          <w:szCs w:val="20"/>
        </w:rPr>
        <w:t xml:space="preserve">. </w:t>
      </w:r>
      <w:r w:rsidRPr="002F2E34">
        <w:rPr>
          <w:rFonts w:ascii="Times New Roman" w:hAnsi="Times New Roman" w:cs="Times New Roman"/>
          <w:sz w:val="20"/>
          <w:szCs w:val="20"/>
        </w:rPr>
        <w:t>Przekazanie informacji o podstawowych modelach uczenia się oraz o przyczynach trudności w recepcji wiedzy.</w:t>
      </w:r>
    </w:p>
    <w:p w14:paraId="13D84B72" w14:textId="77777777" w:rsidR="002F2E34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Rozwijanie u studentów motywacji do poznawania zagadnień związanych problematyką różnic indywidualnych (w zakresie inteligencji, osobowości, temperamentu).</w:t>
      </w:r>
    </w:p>
    <w:p w14:paraId="66E43E0D" w14:textId="4548C5C7" w:rsidR="005076CB" w:rsidRPr="002F2E34" w:rsidRDefault="005359A7" w:rsidP="002F2E34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F2E34">
        <w:rPr>
          <w:rFonts w:ascii="Times New Roman" w:hAnsi="Times New Roman" w:cs="Times New Roman"/>
          <w:sz w:val="20"/>
          <w:szCs w:val="20"/>
        </w:rPr>
        <w:t>Kształtowanie postaw studentów w aspekcie umiejętności wspomagania i wspierania uczniów z trudnościami w uczeniu oraz rozwijanie ich zainteresowań i zdolności.</w:t>
      </w:r>
    </w:p>
    <w:p w14:paraId="527196D8" w14:textId="58472371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Sposób prowadzenia zajęć (</w:t>
      </w:r>
      <w:r w:rsidR="009F6A5A" w:rsidRPr="002F2E34">
        <w:rPr>
          <w:sz w:val="20"/>
          <w:szCs w:val="20"/>
        </w:rPr>
        <w:t>zajęcia w formie tradycyjnej (stacjonarnej),</w:t>
      </w:r>
      <w:r w:rsidR="000B4836" w:rsidRPr="002F2E34">
        <w:rPr>
          <w:sz w:val="20"/>
          <w:szCs w:val="20"/>
        </w:rPr>
        <w:t xml:space="preserve"> z</w:t>
      </w:r>
      <w:r w:rsidR="00C14B00" w:rsidRPr="002F2E34">
        <w:rPr>
          <w:sz w:val="20"/>
          <w:szCs w:val="20"/>
        </w:rPr>
        <w:t xml:space="preserve">ajęcia z wykorzystaniem metod i technik kształcenia na odległość, </w:t>
      </w:r>
      <w:r w:rsidR="009F6A5A" w:rsidRPr="002F2E34">
        <w:rPr>
          <w:sz w:val="20"/>
          <w:szCs w:val="20"/>
        </w:rPr>
        <w:t>hybrydowo</w:t>
      </w:r>
      <w:r w:rsidRPr="002F2E34">
        <w:rPr>
          <w:sz w:val="20"/>
          <w:szCs w:val="20"/>
        </w:rPr>
        <w:t xml:space="preserve">): </w:t>
      </w:r>
      <w:r w:rsidR="005359A7" w:rsidRPr="002F2E34">
        <w:rPr>
          <w:sz w:val="20"/>
          <w:szCs w:val="20"/>
        </w:rPr>
        <w:t>zajęcia w formie tradycyjnej (stacjonarnej),</w:t>
      </w:r>
    </w:p>
    <w:p w14:paraId="2E06F0B6" w14:textId="77777777" w:rsidR="005359A7" w:rsidRPr="002F2E34" w:rsidRDefault="009A2A9E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Wymagania wstępne w zakresie wiedzy, umiejętności oraz kompetencji społecznych:</w:t>
      </w:r>
      <w:r w:rsidR="005359A7" w:rsidRPr="002F2E34">
        <w:rPr>
          <w:sz w:val="20"/>
          <w:szCs w:val="20"/>
        </w:rPr>
        <w:t xml:space="preserve"> </w:t>
      </w:r>
    </w:p>
    <w:p w14:paraId="2309FE4A" w14:textId="77777777" w:rsidR="005359A7" w:rsidRPr="002F2E34" w:rsidRDefault="005359A7" w:rsidP="005359A7">
      <w:pPr>
        <w:pStyle w:val="Bezodstpw"/>
        <w:numPr>
          <w:ilvl w:val="0"/>
          <w:numId w:val="13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Wiedza z zakresu przedmiotów humanistycznych i biologicznych na poziomie absolwenta szkoły średniej. </w:t>
      </w:r>
    </w:p>
    <w:p w14:paraId="76124CE1" w14:textId="10FBB2E0" w:rsidR="009A2A9E" w:rsidRPr="002F2E34" w:rsidRDefault="005359A7" w:rsidP="005359A7">
      <w:pPr>
        <w:pStyle w:val="Bezodstpw"/>
        <w:numPr>
          <w:ilvl w:val="0"/>
          <w:numId w:val="13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Pozytywna motywacja do uczenia się danego przedmiotu.</w:t>
      </w:r>
    </w:p>
    <w:p w14:paraId="458CC9C2" w14:textId="61473D83" w:rsidR="00A45A2E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>Nakład pracy studenta (punkty</w:t>
      </w:r>
      <w:r w:rsidR="00A45A2E" w:rsidRPr="002F2E34">
        <w:rPr>
          <w:sz w:val="20"/>
          <w:szCs w:val="20"/>
        </w:rPr>
        <w:t xml:space="preserve"> ECTS</w:t>
      </w:r>
      <w:r w:rsidRPr="002F2E34">
        <w:rPr>
          <w:sz w:val="20"/>
          <w:szCs w:val="20"/>
        </w:rPr>
        <w:t>)</w:t>
      </w:r>
      <w:r w:rsidR="00A45A2E" w:rsidRPr="002F2E34">
        <w:rPr>
          <w:sz w:val="20"/>
          <w:szCs w:val="20"/>
        </w:rPr>
        <w:t>:</w:t>
      </w:r>
      <w:r w:rsidR="00312675" w:rsidRPr="002F2E34">
        <w:rPr>
          <w:sz w:val="20"/>
          <w:szCs w:val="20"/>
        </w:rPr>
        <w:t xml:space="preserve"> </w:t>
      </w:r>
      <w:r w:rsidR="005359A7" w:rsidRPr="002F2E34">
        <w:rPr>
          <w:sz w:val="20"/>
          <w:szCs w:val="20"/>
        </w:rPr>
        <w:t>5</w:t>
      </w:r>
      <w:r w:rsidR="00312675" w:rsidRPr="002F2E34">
        <w:rPr>
          <w:sz w:val="20"/>
          <w:szCs w:val="20"/>
        </w:rPr>
        <w:t xml:space="preserve"> ECTS (w tym ECTS praktycznych: </w:t>
      </w:r>
      <w:r w:rsidR="005359A7" w:rsidRPr="002F2E34">
        <w:rPr>
          <w:sz w:val="20"/>
          <w:szCs w:val="20"/>
        </w:rPr>
        <w:t>0</w:t>
      </w:r>
      <w:r w:rsidR="00312675" w:rsidRPr="002F2E34">
        <w:rPr>
          <w:sz w:val="20"/>
          <w:szCs w:val="20"/>
        </w:rPr>
        <w:t>)</w:t>
      </w:r>
    </w:p>
    <w:p w14:paraId="7A18DEDC" w14:textId="2C5D5DB6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Imię nazwisko/ </w:t>
      </w:r>
      <w:r w:rsidR="00240710" w:rsidRPr="002F2E34">
        <w:rPr>
          <w:sz w:val="20"/>
          <w:szCs w:val="20"/>
        </w:rPr>
        <w:t xml:space="preserve">tytuł naukowy / </w:t>
      </w:r>
      <w:r w:rsidRPr="002F2E34">
        <w:rPr>
          <w:sz w:val="20"/>
          <w:szCs w:val="20"/>
        </w:rPr>
        <w:t>stopień naukowy koordynatora przedmiotu:</w:t>
      </w:r>
      <w:r w:rsidR="005359A7" w:rsidRPr="002F2E34">
        <w:rPr>
          <w:sz w:val="20"/>
          <w:szCs w:val="20"/>
        </w:rPr>
        <w:t xml:space="preserve"> prof. J. Gracz</w:t>
      </w:r>
    </w:p>
    <w:p w14:paraId="19B61A3A" w14:textId="10402C2B" w:rsidR="00D169C1" w:rsidRPr="002F2E34" w:rsidRDefault="00D169C1" w:rsidP="005359A7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2F2E34">
        <w:rPr>
          <w:sz w:val="20"/>
          <w:szCs w:val="20"/>
        </w:rPr>
        <w:t xml:space="preserve">Imię nazwisko/ </w:t>
      </w:r>
      <w:r w:rsidR="00240710" w:rsidRPr="002F2E34">
        <w:rPr>
          <w:sz w:val="20"/>
          <w:szCs w:val="20"/>
        </w:rPr>
        <w:t xml:space="preserve">tytuł naukowy/ </w:t>
      </w:r>
      <w:r w:rsidRPr="002F2E34">
        <w:rPr>
          <w:sz w:val="20"/>
          <w:szCs w:val="20"/>
        </w:rPr>
        <w:t>stopień naukowy wykładowcy (wykładowców) prowadzących zajęcia:</w:t>
      </w:r>
      <w:r w:rsidR="005359A7" w:rsidRPr="002F2E34">
        <w:rPr>
          <w:sz w:val="20"/>
          <w:szCs w:val="20"/>
        </w:rPr>
        <w:t xml:space="preserve"> prof. J. Gracz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5244"/>
        <w:gridCol w:w="1701"/>
        <w:gridCol w:w="1701"/>
      </w:tblGrid>
      <w:tr w:rsidR="00240710" w:rsidRPr="00732BA2" w14:paraId="33F6B100" w14:textId="0F5C846F" w:rsidTr="00343417">
        <w:trPr>
          <w:trHeight w:val="564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701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C3658E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82E37">
              <w:rPr>
                <w:sz w:val="20"/>
                <w:szCs w:val="20"/>
              </w:rPr>
              <w:t>drugi</w:t>
            </w:r>
          </w:p>
        </w:tc>
      </w:tr>
      <w:tr w:rsidR="00240710" w:rsidRPr="00732BA2" w14:paraId="74B5A8C4" w14:textId="27E81663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732BA2" w:rsidRDefault="00240710" w:rsidP="00B43D6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9B28373" w:rsidR="00240710" w:rsidRPr="001527AC" w:rsidRDefault="001527AC" w:rsidP="00B43D6D">
            <w:pPr>
              <w:jc w:val="both"/>
            </w:pPr>
            <w:r w:rsidRPr="00271A37">
              <w:t>Charakteryzuje różnice indywidualne i wyjaśnia mechanizmy ich powstawania. Wskazuje mechanizmy regulacji zachowania w świetle różnych koncepcji psychologicznych człowieka</w:t>
            </w:r>
            <w:r>
              <w:t xml:space="preserve"> np. </w:t>
            </w:r>
            <w:r w:rsidRPr="00153AA8">
              <w:rPr>
                <w:b/>
                <w:bCs/>
                <w:i/>
                <w:iCs/>
              </w:rPr>
              <w:t xml:space="preserve">A.3.W3. psychologiczne podstawy procesu uczenia się dzieci lub uczniów: modele uczenia się (koncepcje klasyczne, współczesne ujęcia w oparciu o wyniki badań neuropsychologicznych), metody i techniki uczenia się z uwzględnieniem rozwijania </w:t>
            </w:r>
            <w:proofErr w:type="spellStart"/>
            <w:r w:rsidRPr="00153AA8">
              <w:rPr>
                <w:b/>
                <w:bCs/>
                <w:i/>
                <w:iCs/>
              </w:rPr>
              <w:t>metapoznania</w:t>
            </w:r>
            <w:proofErr w:type="spellEnd"/>
            <w:r w:rsidRPr="00153AA8">
              <w:rPr>
                <w:b/>
                <w:bCs/>
                <w:i/>
                <w:iCs/>
              </w:rPr>
              <w:t xml:space="preserve">, trudności w uczeniu się, ich przyczyny i strategie ich przezwyciężania, a także </w:t>
            </w:r>
            <w:r w:rsidRPr="00153AA8">
              <w:rPr>
                <w:b/>
                <w:bCs/>
                <w:i/>
                <w:iCs/>
              </w:rPr>
              <w:lastRenderedPageBreak/>
              <w:t>metody i techniki identyfikacji oraz wspomagania rozwoju uzdolnień i zainteresowań</w:t>
            </w:r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701" w:type="dxa"/>
            <w:vAlign w:val="center"/>
          </w:tcPr>
          <w:p w14:paraId="42774598" w14:textId="0A5322DE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701" w:type="dxa"/>
            <w:vAlign w:val="center"/>
          </w:tcPr>
          <w:p w14:paraId="0DAFAE1B" w14:textId="6BF0CC5F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SJKPPW_W14</w:t>
            </w:r>
          </w:p>
        </w:tc>
      </w:tr>
      <w:tr w:rsidR="00240710" w:rsidRPr="00732BA2" w14:paraId="5B5617D7" w14:textId="27B708FE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732BA2" w:rsidRDefault="00240710" w:rsidP="00B43D6D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89B5B48" w:rsidR="00240710" w:rsidRPr="00732BA2" w:rsidRDefault="001527AC" w:rsidP="00B43D6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D6302">
              <w:rPr>
                <w:rFonts w:eastAsia="Calibri"/>
                <w:lang w:eastAsia="en-US"/>
              </w:rPr>
              <w:t>Jest zdolny do w</w:t>
            </w:r>
            <w:r w:rsidRPr="00FA33F9">
              <w:rPr>
                <w:rFonts w:eastAsia="Calibri"/>
                <w:lang w:eastAsia="en-US"/>
              </w:rPr>
              <w:t>ykorzystania zdobytej wiedzy psychologicznej do</w:t>
            </w:r>
            <w:r w:rsidRPr="001D6302">
              <w:rPr>
                <w:rFonts w:eastAsia="Calibri"/>
                <w:lang w:eastAsia="en-US"/>
              </w:rPr>
              <w:t xml:space="preserve"> analizy zdarzeń pedagogicznych (np. </w:t>
            </w:r>
            <w:r w:rsidRPr="001D6302">
              <w:t>do analizy zachowania ucznia w sytuacji zadaniowej i w czasie zabaw dowolnych.).</w:t>
            </w:r>
            <w:r w:rsidRPr="007A4C28">
              <w:t xml:space="preserve"> </w:t>
            </w:r>
            <w:r>
              <w:t xml:space="preserve">Korzysta ze specjalistycznej terminologii. Zna </w:t>
            </w:r>
            <w:r w:rsidRPr="00153AA8">
              <w:rPr>
                <w:b/>
                <w:bCs/>
                <w:i/>
                <w:iCs/>
              </w:rPr>
              <w:t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</w:t>
            </w:r>
          </w:p>
        </w:tc>
        <w:tc>
          <w:tcPr>
            <w:tcW w:w="1701" w:type="dxa"/>
            <w:vAlign w:val="center"/>
          </w:tcPr>
          <w:p w14:paraId="6E415490" w14:textId="1D46E1B7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701" w:type="dxa"/>
            <w:vAlign w:val="center"/>
          </w:tcPr>
          <w:p w14:paraId="33E0C12E" w14:textId="55D8C0A5" w:rsidR="00240710" w:rsidRPr="00732BA2" w:rsidRDefault="001527AC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527AC">
              <w:rPr>
                <w:sz w:val="20"/>
                <w:szCs w:val="20"/>
              </w:rPr>
              <w:t>SJKPPW_W03</w:t>
            </w:r>
          </w:p>
        </w:tc>
      </w:tr>
      <w:tr w:rsidR="00240710" w:rsidRPr="00732BA2" w14:paraId="52EC7C8C" w14:textId="505FD16F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68B28E84" w:rsidR="00240710" w:rsidRPr="00732BA2" w:rsidRDefault="000F6F2E" w:rsidP="00B43D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EAFD742" w:rsidR="00240710" w:rsidRPr="00732BA2" w:rsidRDefault="001527AC" w:rsidP="00B43D6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71A37">
              <w:t xml:space="preserve">Student </w:t>
            </w:r>
            <w:r>
              <w:t>potrafi</w:t>
            </w:r>
            <w:r w:rsidRPr="00271A37">
              <w:t xml:space="preserve"> </w:t>
            </w:r>
            <w:r w:rsidRPr="00153AA8">
              <w:rPr>
                <w:b/>
                <w:bCs/>
                <w:i/>
                <w:iCs/>
              </w:rPr>
              <w:t>A.3.U1. obserwować procesy uczenia się dzieci lub uczniów i ich konteksty;</w:t>
            </w:r>
            <w:r>
              <w:t xml:space="preserve"> ponadto zna </w:t>
            </w:r>
            <w:r w:rsidRPr="00271A37">
              <w:t>psychologiczne modele uczenia się i objaśnia ich mechanizmy</w:t>
            </w:r>
            <w:r>
              <w:t>.</w:t>
            </w:r>
            <w:r w:rsidR="00B43D6D">
              <w:t xml:space="preserve"> Potrafi obserwacje konstruktywnie ocenić. </w:t>
            </w:r>
          </w:p>
        </w:tc>
        <w:tc>
          <w:tcPr>
            <w:tcW w:w="1701" w:type="dxa"/>
            <w:vAlign w:val="center"/>
          </w:tcPr>
          <w:p w14:paraId="05ACD823" w14:textId="7C584B1D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701" w:type="dxa"/>
            <w:vAlign w:val="center"/>
          </w:tcPr>
          <w:p w14:paraId="06F2735B" w14:textId="01A47326" w:rsidR="00240710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SJKPPW_U02</w:t>
            </w:r>
          </w:p>
        </w:tc>
      </w:tr>
      <w:tr w:rsidR="00D54922" w:rsidRPr="00732BA2" w14:paraId="30DD111D" w14:textId="77777777" w:rsidTr="00343417">
        <w:trPr>
          <w:trHeight w:val="305"/>
        </w:trPr>
        <w:tc>
          <w:tcPr>
            <w:tcW w:w="99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BEADA0B" w:rsidR="00D54922" w:rsidRDefault="008E20FE" w:rsidP="00B43D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5244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B93D382" w:rsidR="00D54922" w:rsidRPr="001527AC" w:rsidRDefault="001527AC" w:rsidP="00B43D6D">
            <w:pPr>
              <w:jc w:val="both"/>
              <w:rPr>
                <w:b/>
                <w:bCs/>
                <w:i/>
                <w:iCs/>
              </w:rPr>
            </w:pPr>
            <w:r w:rsidRPr="00271A37">
              <w:t>Tłumaczy przyczyny trudności w recepcji wiedzy i rozumie ich wielorakie uwarunkowania. Również zna strategie ich przezwyciężania.</w:t>
            </w:r>
            <w:r w:rsidRPr="007A4C28">
              <w:t xml:space="preserve"> </w:t>
            </w:r>
            <w:r w:rsidRPr="00153AA8">
              <w:rPr>
                <w:b/>
                <w:bCs/>
                <w:i/>
                <w:iCs/>
              </w:rPr>
              <w:t>A.3.K2. wykorzystuje zdobytą wiedzę psychologiczną do analizy zdarzeń pedagogicznych</w:t>
            </w:r>
            <w:r>
              <w:rPr>
                <w:b/>
                <w:bCs/>
                <w:i/>
                <w:iCs/>
              </w:rPr>
              <w:t>.</w:t>
            </w:r>
            <w:r w:rsidR="00B43D6D">
              <w:rPr>
                <w:b/>
                <w:bCs/>
                <w:i/>
                <w:iCs/>
              </w:rPr>
              <w:t xml:space="preserve"> Wie, jak udzielić wsparcia. </w:t>
            </w:r>
          </w:p>
        </w:tc>
        <w:tc>
          <w:tcPr>
            <w:tcW w:w="1701" w:type="dxa"/>
            <w:vAlign w:val="center"/>
          </w:tcPr>
          <w:p w14:paraId="40599439" w14:textId="45C84470" w:rsidR="00D54922" w:rsidRPr="00732BA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701" w:type="dxa"/>
            <w:vAlign w:val="center"/>
          </w:tcPr>
          <w:p w14:paraId="479817FD" w14:textId="1AA10292" w:rsidR="00D54922" w:rsidRDefault="00B43D6D" w:rsidP="00B43D6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43D6D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69B15A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82E37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C92365" w:rsidRPr="00732BA2" w14:paraId="60119D99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7242AC" w14:textId="77777777" w:rsidR="00B43D6D" w:rsidRDefault="00B43D6D" w:rsidP="00DB0E0C">
            <w:pPr>
              <w:jc w:val="both"/>
            </w:pPr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72C234D8" w:rsidR="00C92365" w:rsidRPr="00B43D6D" w:rsidRDefault="00B43D6D" w:rsidP="00DB0E0C">
            <w:pPr>
              <w:jc w:val="both"/>
            </w:pPr>
            <w:r w:rsidRPr="00271A37">
              <w:rPr>
                <w:rFonts w:eastAsia="Calibri"/>
                <w:lang w:eastAsia="en-US"/>
              </w:rPr>
              <w:t xml:space="preserve">Podstawowe pojęcia psychologii: procesy poznawcze, spostrzeganie, odbiór </w:t>
            </w:r>
            <w:r>
              <w:rPr>
                <w:rFonts w:eastAsia="Calibri"/>
                <w:lang w:eastAsia="en-US"/>
              </w:rPr>
              <w:t>i przetwarzanie informacji, mowa</w:t>
            </w:r>
            <w:r w:rsidRPr="00271A37">
              <w:rPr>
                <w:rFonts w:eastAsia="Calibri"/>
                <w:lang w:eastAsia="en-US"/>
              </w:rPr>
              <w:t xml:space="preserve"> i język, myślenie i rozumow</w:t>
            </w:r>
            <w:r>
              <w:rPr>
                <w:rFonts w:eastAsia="Calibri"/>
                <w:lang w:eastAsia="en-US"/>
              </w:rPr>
              <w:t>anie, uczenie się i pamięć, rola</w:t>
            </w:r>
            <w:r w:rsidRPr="00271A37">
              <w:rPr>
                <w:rFonts w:eastAsia="Calibri"/>
                <w:lang w:eastAsia="en-US"/>
              </w:rPr>
              <w:t xml:space="preserve"> uwagi, emocje i motywacje w procesach regulacji zachowania, zdolności i u</w:t>
            </w:r>
            <w:r>
              <w:rPr>
                <w:rFonts w:eastAsia="Calibri"/>
                <w:lang w:eastAsia="en-US"/>
              </w:rPr>
              <w:t>zdolnienia.</w:t>
            </w:r>
          </w:p>
        </w:tc>
        <w:tc>
          <w:tcPr>
            <w:tcW w:w="1843" w:type="dxa"/>
            <w:vAlign w:val="center"/>
          </w:tcPr>
          <w:p w14:paraId="37489EC9" w14:textId="5288583C" w:rsidR="00C92365" w:rsidRPr="00732BA2" w:rsidRDefault="00B43D6D" w:rsidP="00DB0E0C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9895300" w:rsidR="00C92365" w:rsidRPr="00732BA2" w:rsidRDefault="00B43D6D" w:rsidP="00DB0E0C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AE1AADC" w:rsidR="00C92365" w:rsidRPr="00732BA2" w:rsidRDefault="00B43D6D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Psychologia różnic indywidualnych (</w:t>
            </w:r>
            <w:r w:rsidRPr="00271A37">
              <w:rPr>
                <w:rFonts w:eastAsia="Calibri"/>
                <w:lang w:eastAsia="en-US"/>
              </w:rPr>
              <w:t>różnice w zakresie inteligencji, osobowości, temperamentu i stylu poznawczego</w:t>
            </w:r>
            <w:r>
              <w:rPr>
                <w:rFonts w:eastAsia="Calibri"/>
                <w:lang w:eastAsia="en-US"/>
              </w:rPr>
              <w:t>)</w:t>
            </w:r>
            <w:r w:rsidRPr="00271A37">
              <w:rPr>
                <w:rFonts w:eastAsia="Calibri"/>
                <w:lang w:eastAsia="en-US"/>
              </w:rPr>
              <w:t>.</w:t>
            </w:r>
            <w:r w:rsidR="00DB0E0C">
              <w:rPr>
                <w:rFonts w:eastAsia="Calibri"/>
                <w:lang w:eastAsia="en-US"/>
              </w:rPr>
              <w:t xml:space="preserve"> Człowiek jako element procesu edukacyjnego. M</w:t>
            </w:r>
            <w:r w:rsidR="00DB0E0C" w:rsidRPr="00271A37">
              <w:rPr>
                <w:rFonts w:eastAsia="Calibri"/>
                <w:lang w:eastAsia="en-US"/>
              </w:rPr>
              <w:t xml:space="preserve">etody i techniki uczenia się z uwzględnieniem rozwijania </w:t>
            </w:r>
            <w:proofErr w:type="spellStart"/>
            <w:r w:rsidR="00DB0E0C" w:rsidRPr="00271A37">
              <w:rPr>
                <w:rFonts w:eastAsia="Calibri"/>
                <w:lang w:eastAsia="en-US"/>
              </w:rPr>
              <w:t>metapoznania</w:t>
            </w:r>
            <w:proofErr w:type="spellEnd"/>
            <w:r w:rsidR="00DB0E0C" w:rsidRPr="00271A37">
              <w:rPr>
                <w:rFonts w:eastAsia="Calibri"/>
                <w:lang w:eastAsia="en-US"/>
              </w:rPr>
              <w:t>, trudno</w:t>
            </w:r>
            <w:r w:rsidR="00DB0E0C">
              <w:rPr>
                <w:rFonts w:eastAsia="Calibri"/>
                <w:lang w:eastAsia="en-US"/>
              </w:rPr>
              <w:t xml:space="preserve">ści w </w:t>
            </w:r>
            <w:r w:rsidR="00DB0E0C">
              <w:rPr>
                <w:rFonts w:eastAsia="Calibri"/>
                <w:lang w:eastAsia="en-US"/>
              </w:rPr>
              <w:lastRenderedPageBreak/>
              <w:t>uczeniu się, ich przyczyn i strategii ich przezwyciężania. M</w:t>
            </w:r>
            <w:r w:rsidR="00DB0E0C" w:rsidRPr="00271A37">
              <w:rPr>
                <w:rFonts w:eastAsia="Calibri"/>
                <w:lang w:eastAsia="en-US"/>
              </w:rPr>
              <w:t>etody i techniki identyfikacji oraz wspomagania rozwoju uzdolnień i zainteresowań</w:t>
            </w:r>
            <w:r w:rsidR="00DB0E0C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4E2B69AB" w14:textId="619A2332" w:rsidR="00C92365" w:rsidRPr="00732BA2" w:rsidRDefault="00B43D6D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18CD081" w:rsidR="00C92365" w:rsidRPr="00732BA2" w:rsidRDefault="00B43D6D" w:rsidP="00DB0E0C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EEFEA4" w:rsidR="00894046" w:rsidRPr="00732BA2" w:rsidRDefault="00DB0E0C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Zasady obserwowania procesów</w:t>
            </w:r>
            <w:r w:rsidRPr="00271A37">
              <w:rPr>
                <w:rFonts w:eastAsia="Calibri"/>
                <w:lang w:eastAsia="en-US"/>
              </w:rPr>
              <w:t xml:space="preserve"> uczenia się dzieci lub uczniów i ich konteksty</w:t>
            </w:r>
            <w:r>
              <w:rPr>
                <w:rFonts w:eastAsia="Calibri"/>
                <w:lang w:eastAsia="en-US"/>
              </w:rPr>
              <w:t xml:space="preserve"> (o</w:t>
            </w:r>
            <w:r w:rsidRPr="00C30A9F">
              <w:t>bserwacja dziecka w sytuacji zadaniowej i zabawy dowolnej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623F110A" w14:textId="79DF48FA" w:rsidR="00894046" w:rsidRPr="00732BA2" w:rsidRDefault="00DB0E0C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D64AA5C" w:rsidR="00894046" w:rsidRPr="00732BA2" w:rsidRDefault="00DB0E0C" w:rsidP="00DB0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94046" w:rsidRPr="00732BA2" w14:paraId="523D9193" w14:textId="77777777" w:rsidTr="00DB0E0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03F8E3D" w:rsidR="00894046" w:rsidRPr="00732BA2" w:rsidRDefault="00DB0E0C" w:rsidP="00DB0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Wykorzystanie</w:t>
            </w:r>
            <w:r w:rsidRPr="00271A37">
              <w:rPr>
                <w:rFonts w:eastAsia="Calibri"/>
                <w:lang w:eastAsia="en-US"/>
              </w:rPr>
              <w:t xml:space="preserve"> zdobytej wiedzy psychologicznej do analizy zdarzeń pedagogicznych</w:t>
            </w:r>
            <w:r>
              <w:rPr>
                <w:rFonts w:eastAsia="Calibri"/>
                <w:lang w:eastAsia="en-US"/>
              </w:rPr>
              <w:t xml:space="preserve"> (</w:t>
            </w:r>
            <w:r>
              <w:t xml:space="preserve">Analiza </w:t>
            </w:r>
            <w:r w:rsidRPr="00C30A9F">
              <w:t>zachowania z uwzględnieniem kontekstu sytuacyjnego. Rozumienie przyczyn trudności w uczeniu się. Motywowanie dziecka do wysiłku intelektualnego</w:t>
            </w:r>
            <w:r>
              <w:t>).</w:t>
            </w:r>
          </w:p>
        </w:tc>
        <w:tc>
          <w:tcPr>
            <w:tcW w:w="1843" w:type="dxa"/>
            <w:vAlign w:val="center"/>
          </w:tcPr>
          <w:p w14:paraId="34333E82" w14:textId="25640E78" w:rsidR="00894046" w:rsidRPr="00732BA2" w:rsidRDefault="00DB0E0C" w:rsidP="00DB0E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0F01D68" w:rsidR="00894046" w:rsidRPr="00732BA2" w:rsidRDefault="00DB0E0C" w:rsidP="00DB0E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83AB8A8" w:rsidR="00F1701A" w:rsidRPr="00894046" w:rsidRDefault="00A82E37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3EE78826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proofErr w:type="spellStart"/>
      <w:r w:rsidRPr="00DA3306">
        <w:rPr>
          <w:rStyle w:val="Uwydatnienie"/>
          <w:sz w:val="20"/>
          <w:szCs w:val="20"/>
        </w:rPr>
        <w:t>Skałbania</w:t>
      </w:r>
      <w:proofErr w:type="spellEnd"/>
      <w:r w:rsidRPr="00DA3306">
        <w:rPr>
          <w:rStyle w:val="Uwydatnienie"/>
          <w:sz w:val="20"/>
          <w:szCs w:val="20"/>
        </w:rPr>
        <w:t xml:space="preserve"> B., (2020), </w:t>
      </w:r>
      <w:r w:rsidRPr="00DA3306">
        <w:rPr>
          <w:i/>
          <w:iCs/>
          <w:sz w:val="20"/>
          <w:szCs w:val="20"/>
        </w:rPr>
        <w:t>Rozwijanie kompetencji kluczowych w świetle teorii uczenia się – perspektywa nauczyciela i ucznia edukacji wczesnoszkolnej,</w:t>
      </w:r>
      <w:r w:rsidRPr="00DA3306">
        <w:rPr>
          <w:sz w:val="20"/>
          <w:szCs w:val="20"/>
        </w:rPr>
        <w:t xml:space="preserve"> Lubelski Rocznik Pedagogiczny, 39 (3). </w:t>
      </w:r>
    </w:p>
    <w:p w14:paraId="535EFEA8" w14:textId="77777777" w:rsidR="00DB0E0C" w:rsidRPr="00DA3306" w:rsidRDefault="00DB0E0C" w:rsidP="00DA3306">
      <w:pPr>
        <w:spacing w:line="276" w:lineRule="auto"/>
        <w:ind w:left="720"/>
        <w:jc w:val="both"/>
        <w:rPr>
          <w:sz w:val="20"/>
          <w:szCs w:val="20"/>
        </w:rPr>
      </w:pPr>
      <w:hyperlink r:id="rId11" w:history="1">
        <w:r w:rsidRPr="00DA3306">
          <w:rPr>
            <w:rStyle w:val="Hipercze"/>
            <w:sz w:val="20"/>
            <w:szCs w:val="20"/>
          </w:rPr>
          <w:t>https://journals.umcs.pl/lrp/article/view/10969%202</w:t>
        </w:r>
      </w:hyperlink>
      <w:r w:rsidRPr="00DA3306">
        <w:rPr>
          <w:sz w:val="20"/>
          <w:szCs w:val="20"/>
        </w:rPr>
        <w:t xml:space="preserve"> </w:t>
      </w:r>
    </w:p>
    <w:p w14:paraId="7E5C5F99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proofErr w:type="spellStart"/>
      <w:r w:rsidRPr="00DA3306">
        <w:rPr>
          <w:sz w:val="20"/>
          <w:szCs w:val="20"/>
        </w:rPr>
        <w:t>Trempła</w:t>
      </w:r>
      <w:proofErr w:type="spellEnd"/>
      <w:r w:rsidRPr="00DA3306">
        <w:rPr>
          <w:sz w:val="20"/>
          <w:szCs w:val="20"/>
        </w:rPr>
        <w:t xml:space="preserve"> J., (2019), </w:t>
      </w:r>
      <w:r w:rsidRPr="00DA3306">
        <w:rPr>
          <w:color w:val="212529"/>
          <w:sz w:val="20"/>
          <w:szCs w:val="20"/>
        </w:rPr>
        <w:t xml:space="preserve">O przedmiocie badań psychologii wychowania, Psychologia wychowawcza, 58 (16). </w:t>
      </w:r>
      <w:hyperlink r:id="rId12" w:history="1">
        <w:r w:rsidRPr="00DA3306">
          <w:rPr>
            <w:rStyle w:val="Hipercze"/>
            <w:sz w:val="20"/>
            <w:szCs w:val="20"/>
          </w:rPr>
          <w:t>https://bibliotekanauki.pl/articles/960403</w:t>
        </w:r>
      </w:hyperlink>
      <w:r w:rsidRPr="00DA3306">
        <w:rPr>
          <w:sz w:val="20"/>
          <w:szCs w:val="20"/>
        </w:rPr>
        <w:t xml:space="preserve">  </w:t>
      </w:r>
    </w:p>
    <w:p w14:paraId="38CC785A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 xml:space="preserve">J. W. </w:t>
      </w:r>
      <w:proofErr w:type="spellStart"/>
      <w:r w:rsidRPr="00DA3306">
        <w:rPr>
          <w:sz w:val="20"/>
          <w:szCs w:val="20"/>
        </w:rPr>
        <w:t>Kalat</w:t>
      </w:r>
      <w:proofErr w:type="spellEnd"/>
      <w:r w:rsidRPr="00DA3306">
        <w:rPr>
          <w:sz w:val="20"/>
          <w:szCs w:val="20"/>
        </w:rPr>
        <w:t>, Biologiczne podstawy psychologii, Warszawa 2006,(wybrane fragmenty)</w:t>
      </w:r>
    </w:p>
    <w:p w14:paraId="66D709E5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proofErr w:type="spellStart"/>
      <w:r w:rsidRPr="00DA3306">
        <w:rPr>
          <w:sz w:val="20"/>
          <w:szCs w:val="20"/>
        </w:rPr>
        <w:t>J.Strelau</w:t>
      </w:r>
      <w:proofErr w:type="spellEnd"/>
      <w:r w:rsidRPr="00DA3306">
        <w:rPr>
          <w:sz w:val="20"/>
          <w:szCs w:val="20"/>
        </w:rPr>
        <w:t xml:space="preserve"> (red.) Psychologia. Podręcznik akademicki, t.1,2,3 (wybrane fragmenty), Gdańsk 2008,</w:t>
      </w:r>
    </w:p>
    <w:p w14:paraId="4F7A324D" w14:textId="77777777" w:rsidR="00DB0E0C" w:rsidRPr="00DA3306" w:rsidRDefault="00DB0E0C" w:rsidP="00DA3306">
      <w:pPr>
        <w:numPr>
          <w:ilvl w:val="0"/>
          <w:numId w:val="14"/>
        </w:numPr>
        <w:spacing w:line="276" w:lineRule="auto"/>
        <w:jc w:val="both"/>
        <w:rPr>
          <w:sz w:val="20"/>
          <w:szCs w:val="20"/>
        </w:rPr>
      </w:pPr>
      <w:r w:rsidRPr="00DA3306">
        <w:rPr>
          <w:sz w:val="20"/>
          <w:szCs w:val="20"/>
        </w:rPr>
        <w:t xml:space="preserve"> P. G. </w:t>
      </w:r>
      <w:proofErr w:type="spellStart"/>
      <w:r w:rsidRPr="00DA3306">
        <w:rPr>
          <w:sz w:val="20"/>
          <w:szCs w:val="20"/>
        </w:rPr>
        <w:t>Zimbardo</w:t>
      </w:r>
      <w:proofErr w:type="spellEnd"/>
      <w:r w:rsidRPr="00DA3306">
        <w:rPr>
          <w:sz w:val="20"/>
          <w:szCs w:val="20"/>
        </w:rPr>
        <w:t xml:space="preserve">, R. L. Johnson, V. </w:t>
      </w:r>
      <w:proofErr w:type="spellStart"/>
      <w:r w:rsidRPr="00DA3306">
        <w:rPr>
          <w:sz w:val="20"/>
          <w:szCs w:val="20"/>
        </w:rPr>
        <w:t>McCann</w:t>
      </w:r>
      <w:proofErr w:type="spellEnd"/>
      <w:r w:rsidRPr="00DA3306">
        <w:rPr>
          <w:sz w:val="20"/>
          <w:szCs w:val="20"/>
        </w:rPr>
        <w:t>, Psychologia. Kluczowe koncepcje, t 1, 5, Warszawa 2011. (wybrane fragmenty)</w:t>
      </w:r>
    </w:p>
    <w:p w14:paraId="406C6FD4" w14:textId="3CB5438B" w:rsidR="00DB0E0C" w:rsidRPr="00487A7F" w:rsidRDefault="00DA3306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DA3306">
        <w:rPr>
          <w:sz w:val="20"/>
          <w:szCs w:val="20"/>
        </w:rPr>
        <w:t xml:space="preserve">Modzelewska, M. (2023). Czy pop psychologia uczy </w:t>
      </w:r>
      <w:proofErr w:type="spellStart"/>
      <w:r w:rsidRPr="00DA3306">
        <w:rPr>
          <w:sz w:val="20"/>
          <w:szCs w:val="20"/>
        </w:rPr>
        <w:t>psy</w:t>
      </w:r>
      <w:r w:rsidR="00343417">
        <w:rPr>
          <w:sz w:val="20"/>
          <w:szCs w:val="20"/>
        </w:rPr>
        <w:t>y</w:t>
      </w:r>
      <w:r w:rsidRPr="00DA3306">
        <w:rPr>
          <w:sz w:val="20"/>
          <w:szCs w:val="20"/>
        </w:rPr>
        <w:t>chologii</w:t>
      </w:r>
      <w:proofErr w:type="spellEnd"/>
      <w:r w:rsidRPr="00DA3306">
        <w:rPr>
          <w:sz w:val="20"/>
          <w:szCs w:val="20"/>
        </w:rPr>
        <w:t xml:space="preserve">? Wiedza psychologiczna </w:t>
      </w:r>
      <w:proofErr w:type="spellStart"/>
      <w:r w:rsidRPr="00DA3306">
        <w:rPr>
          <w:sz w:val="20"/>
          <w:szCs w:val="20"/>
        </w:rPr>
        <w:t>wśród</w:t>
      </w:r>
      <w:proofErr w:type="spellEnd"/>
      <w:r w:rsidRPr="00DA3306">
        <w:rPr>
          <w:sz w:val="20"/>
          <w:szCs w:val="20"/>
        </w:rPr>
        <w:t xml:space="preserve"> </w:t>
      </w:r>
      <w:proofErr w:type="spellStart"/>
      <w:r w:rsidRPr="00DA3306">
        <w:rPr>
          <w:sz w:val="20"/>
          <w:szCs w:val="20"/>
        </w:rPr>
        <w:t>uczniów</w:t>
      </w:r>
      <w:proofErr w:type="spellEnd"/>
      <w:r w:rsidRPr="00DA3306">
        <w:rPr>
          <w:sz w:val="20"/>
          <w:szCs w:val="20"/>
        </w:rPr>
        <w:t xml:space="preserve"> </w:t>
      </w:r>
      <w:proofErr w:type="spellStart"/>
      <w:r w:rsidRPr="00DA3306">
        <w:rPr>
          <w:sz w:val="20"/>
          <w:szCs w:val="20"/>
        </w:rPr>
        <w:t>szkół</w:t>
      </w:r>
      <w:proofErr w:type="spellEnd"/>
      <w:r w:rsidRPr="00DA3306">
        <w:rPr>
          <w:sz w:val="20"/>
          <w:szCs w:val="20"/>
        </w:rPr>
        <w:t xml:space="preserve"> ponadpodstawowych. </w:t>
      </w:r>
      <w:proofErr w:type="spellStart"/>
      <w:r w:rsidRPr="00DA3306">
        <w:rPr>
          <w:i/>
          <w:iCs/>
          <w:sz w:val="20"/>
          <w:szCs w:val="20"/>
        </w:rPr>
        <w:t>Annales</w:t>
      </w:r>
      <w:proofErr w:type="spellEnd"/>
      <w:r w:rsidRPr="00DA3306">
        <w:rPr>
          <w:i/>
          <w:iCs/>
          <w:sz w:val="20"/>
          <w:szCs w:val="20"/>
        </w:rPr>
        <w:t xml:space="preserve"> </w:t>
      </w:r>
      <w:proofErr w:type="spellStart"/>
      <w:r w:rsidRPr="00DA3306">
        <w:rPr>
          <w:i/>
          <w:iCs/>
          <w:sz w:val="20"/>
          <w:szCs w:val="20"/>
        </w:rPr>
        <w:t>Uni</w:t>
      </w:r>
      <w:proofErr w:type="spellEnd"/>
      <w:r w:rsidRPr="00DA3306">
        <w:rPr>
          <w:i/>
          <w:iCs/>
          <w:sz w:val="20"/>
          <w:szCs w:val="20"/>
        </w:rPr>
        <w:t xml:space="preserve">- </w:t>
      </w:r>
      <w:proofErr w:type="spellStart"/>
      <w:r w:rsidRPr="00DA3306">
        <w:rPr>
          <w:i/>
          <w:iCs/>
          <w:sz w:val="20"/>
          <w:szCs w:val="20"/>
        </w:rPr>
        <w:t>versitatis</w:t>
      </w:r>
      <w:proofErr w:type="spellEnd"/>
      <w:r w:rsidRPr="00DA3306">
        <w:rPr>
          <w:i/>
          <w:iCs/>
          <w:sz w:val="20"/>
          <w:szCs w:val="20"/>
        </w:rPr>
        <w:t xml:space="preserve"> </w:t>
      </w:r>
      <w:proofErr w:type="spellStart"/>
      <w:r w:rsidRPr="00DA3306">
        <w:rPr>
          <w:i/>
          <w:iCs/>
          <w:sz w:val="20"/>
          <w:szCs w:val="20"/>
        </w:rPr>
        <w:t>Mariae</w:t>
      </w:r>
      <w:proofErr w:type="spellEnd"/>
      <w:r w:rsidRPr="00DA3306">
        <w:rPr>
          <w:i/>
          <w:iCs/>
          <w:sz w:val="20"/>
          <w:szCs w:val="20"/>
        </w:rPr>
        <w:t xml:space="preserve"> Curie-Skłodowska. </w:t>
      </w:r>
      <w:proofErr w:type="spellStart"/>
      <w:r w:rsidRPr="00DA3306">
        <w:rPr>
          <w:i/>
          <w:iCs/>
          <w:sz w:val="20"/>
          <w:szCs w:val="20"/>
        </w:rPr>
        <w:t>Sectio</w:t>
      </w:r>
      <w:proofErr w:type="spellEnd"/>
      <w:r w:rsidRPr="00DA3306">
        <w:rPr>
          <w:i/>
          <w:iCs/>
          <w:sz w:val="20"/>
          <w:szCs w:val="20"/>
        </w:rPr>
        <w:t xml:space="preserve"> J, </w:t>
      </w:r>
      <w:proofErr w:type="spellStart"/>
      <w:r w:rsidRPr="00DA3306">
        <w:rPr>
          <w:i/>
          <w:iCs/>
          <w:sz w:val="20"/>
          <w:szCs w:val="20"/>
        </w:rPr>
        <w:t>Paedagogia</w:t>
      </w:r>
      <w:proofErr w:type="spellEnd"/>
      <w:r w:rsidRPr="00DA3306">
        <w:rPr>
          <w:i/>
          <w:iCs/>
          <w:sz w:val="20"/>
          <w:szCs w:val="20"/>
        </w:rPr>
        <w:t>-Psychologia</w:t>
      </w:r>
      <w:r w:rsidRPr="00DA3306">
        <w:rPr>
          <w:sz w:val="20"/>
          <w:szCs w:val="20"/>
        </w:rPr>
        <w:t xml:space="preserve">, </w:t>
      </w:r>
      <w:r w:rsidRPr="00DA3306">
        <w:rPr>
          <w:i/>
          <w:iCs/>
          <w:sz w:val="20"/>
          <w:szCs w:val="20"/>
        </w:rPr>
        <w:t>36</w:t>
      </w:r>
      <w:r w:rsidRPr="00DA3306">
        <w:rPr>
          <w:sz w:val="20"/>
          <w:szCs w:val="20"/>
        </w:rPr>
        <w:t>(1), 149–178.</w:t>
      </w:r>
      <w:r>
        <w:rPr>
          <w:sz w:val="20"/>
          <w:szCs w:val="20"/>
        </w:rPr>
        <w:t xml:space="preserve"> </w:t>
      </w:r>
      <w:hyperlink r:id="rId13" w:history="1">
        <w:r w:rsidRPr="00DA3306">
          <w:rPr>
            <w:rStyle w:val="Hipercze"/>
            <w:i/>
            <w:iCs/>
            <w:sz w:val="20"/>
            <w:szCs w:val="20"/>
          </w:rPr>
          <w:t>https://journals.umcs.pl/j/article/view/14251</w:t>
        </w:r>
      </w:hyperlink>
      <w:r w:rsidRPr="00DA3306">
        <w:rPr>
          <w:i/>
          <w:iCs/>
          <w:sz w:val="20"/>
          <w:szCs w:val="20"/>
        </w:rPr>
        <w:t xml:space="preserve"> </w:t>
      </w:r>
    </w:p>
    <w:p w14:paraId="162B1F48" w14:textId="1C2BDB39" w:rsidR="00487A7F" w:rsidRDefault="00487A7F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487A7F">
        <w:rPr>
          <w:sz w:val="20"/>
          <w:szCs w:val="20"/>
        </w:rPr>
        <w:t>A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Bukowski i J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Środa</w:t>
      </w:r>
      <w:r>
        <w:rPr>
          <w:sz w:val="20"/>
          <w:szCs w:val="20"/>
        </w:rPr>
        <w:t>,</w:t>
      </w:r>
      <w:r w:rsidRPr="00487A7F">
        <w:rPr>
          <w:sz w:val="20"/>
          <w:szCs w:val="20"/>
        </w:rPr>
        <w:t xml:space="preserve"> Psychologia</w:t>
      </w:r>
      <w:r>
        <w:rPr>
          <w:sz w:val="20"/>
          <w:szCs w:val="20"/>
        </w:rPr>
        <w:t xml:space="preserve"> -</w:t>
      </w:r>
      <w:r w:rsidRPr="00487A7F">
        <w:rPr>
          <w:sz w:val="20"/>
          <w:szCs w:val="20"/>
        </w:rPr>
        <w:t xml:space="preserve">Wydanie na podstawie </w:t>
      </w:r>
      <w:proofErr w:type="spellStart"/>
      <w:r w:rsidRPr="00487A7F">
        <w:rPr>
          <w:sz w:val="20"/>
          <w:szCs w:val="20"/>
        </w:rPr>
        <w:t>Psychology</w:t>
      </w:r>
      <w:proofErr w:type="spellEnd"/>
      <w:r w:rsidRPr="00487A7F">
        <w:rPr>
          <w:sz w:val="20"/>
          <w:szCs w:val="20"/>
        </w:rPr>
        <w:t xml:space="preserve"> (3rd </w:t>
      </w:r>
      <w:proofErr w:type="spellStart"/>
      <w:r w:rsidRPr="00487A7F">
        <w:rPr>
          <w:sz w:val="20"/>
          <w:szCs w:val="20"/>
        </w:rPr>
        <w:t>edition</w:t>
      </w:r>
      <w:proofErr w:type="spellEnd"/>
      <w:r w:rsidRPr="00487A7F">
        <w:rPr>
          <w:sz w:val="20"/>
          <w:szCs w:val="20"/>
        </w:rPr>
        <w:t>), Poznań 2021.</w:t>
      </w:r>
    </w:p>
    <w:p w14:paraId="2CB69AC3" w14:textId="04BEB558" w:rsidR="00487A7F" w:rsidRPr="00DA3306" w:rsidRDefault="00487A7F" w:rsidP="00DA3306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487A7F">
        <w:rPr>
          <w:sz w:val="20"/>
          <w:szCs w:val="20"/>
        </w:rPr>
        <w:t>K</w:t>
      </w:r>
      <w:r>
        <w:rPr>
          <w:sz w:val="20"/>
          <w:szCs w:val="20"/>
        </w:rPr>
        <w:t>.</w:t>
      </w:r>
      <w:r w:rsidRPr="00487A7F">
        <w:rPr>
          <w:sz w:val="20"/>
          <w:szCs w:val="20"/>
        </w:rPr>
        <w:t xml:space="preserve"> Owczarek </w:t>
      </w:r>
      <w:r>
        <w:rPr>
          <w:sz w:val="20"/>
          <w:szCs w:val="20"/>
        </w:rPr>
        <w:t xml:space="preserve">/red./, </w:t>
      </w:r>
      <w:r w:rsidRPr="00487A7F">
        <w:rPr>
          <w:sz w:val="20"/>
          <w:szCs w:val="20"/>
        </w:rPr>
        <w:t>Psychologia, medycyna, zdrowie. T. 1</w:t>
      </w:r>
      <w:r w:rsidR="009823AF">
        <w:rPr>
          <w:sz w:val="20"/>
          <w:szCs w:val="20"/>
        </w:rPr>
        <w:t>,</w:t>
      </w:r>
      <w:r w:rsidRPr="00487A7F">
        <w:rPr>
          <w:sz w:val="20"/>
          <w:szCs w:val="20"/>
        </w:rPr>
        <w:t xml:space="preserve"> Warszawa 2021.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8C7979B" w:rsidR="0043462B" w:rsidRPr="0043462B" w:rsidRDefault="00A82E3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F9C2BA3" w:rsidR="006B5CD5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0A3D7E0B" w14:textId="56D66D83" w:rsidR="006B5CD5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DA3306" w:rsidRPr="00732BA2" w14:paraId="7CCC8022" w14:textId="05C3D51E" w:rsidTr="00D36382">
        <w:tc>
          <w:tcPr>
            <w:tcW w:w="7366" w:type="dxa"/>
            <w:vAlign w:val="center"/>
          </w:tcPr>
          <w:p w14:paraId="4A24B1F9" w14:textId="23B6EC60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</w:tcPr>
          <w:p w14:paraId="44D384C3" w14:textId="3E4DC4CA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25390">
              <w:rPr>
                <w:sz w:val="20"/>
                <w:szCs w:val="20"/>
              </w:rPr>
              <w:t>Wykład</w:t>
            </w:r>
          </w:p>
        </w:tc>
      </w:tr>
      <w:tr w:rsidR="00DA3306" w:rsidRPr="00732BA2" w14:paraId="7071542D" w14:textId="77777777" w:rsidTr="00D36382">
        <w:tc>
          <w:tcPr>
            <w:tcW w:w="7366" w:type="dxa"/>
            <w:vAlign w:val="center"/>
          </w:tcPr>
          <w:p w14:paraId="1E9817B9" w14:textId="2A2CE1EF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</w:tcPr>
          <w:p w14:paraId="4BD2C8E2" w14:textId="0E23270B" w:rsidR="00DA3306" w:rsidRPr="00732BA2" w:rsidRDefault="00DA3306" w:rsidP="00DA3306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25390"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t xml:space="preserve"> i 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BE709DB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Omówienie przykładów z praktyki</w:t>
            </w:r>
          </w:p>
        </w:tc>
        <w:tc>
          <w:tcPr>
            <w:tcW w:w="2552" w:type="dxa"/>
            <w:vAlign w:val="center"/>
          </w:tcPr>
          <w:p w14:paraId="42085AAC" w14:textId="6EF88C6C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A8A67D7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</w:t>
            </w:r>
          </w:p>
        </w:tc>
        <w:tc>
          <w:tcPr>
            <w:tcW w:w="2552" w:type="dxa"/>
            <w:vAlign w:val="center"/>
          </w:tcPr>
          <w:p w14:paraId="30C9B094" w14:textId="39A790F8" w:rsidR="004454D7" w:rsidRPr="00732BA2" w:rsidRDefault="00DA330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110B3FA7" w14:textId="3947BB0E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851"/>
        <w:gridCol w:w="850"/>
        <w:gridCol w:w="851"/>
        <w:gridCol w:w="850"/>
        <w:gridCol w:w="567"/>
        <w:gridCol w:w="567"/>
      </w:tblGrid>
      <w:tr w:rsidR="00CF1517" w:rsidRPr="00650E93" w14:paraId="359D5E48" w14:textId="77777777" w:rsidTr="00A7583C">
        <w:trPr>
          <w:trHeight w:val="609"/>
        </w:trPr>
        <w:tc>
          <w:tcPr>
            <w:tcW w:w="5353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A7583C">
        <w:trPr>
          <w:trHeight w:val="70"/>
        </w:trPr>
        <w:tc>
          <w:tcPr>
            <w:tcW w:w="5353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F2EEC">
        <w:trPr>
          <w:trHeight w:val="204"/>
        </w:trPr>
        <w:tc>
          <w:tcPr>
            <w:tcW w:w="9889" w:type="dxa"/>
            <w:gridSpan w:val="7"/>
            <w:tcBorders>
              <w:right w:val="single" w:sz="4" w:space="0" w:color="auto"/>
            </w:tcBorders>
          </w:tcPr>
          <w:p w14:paraId="0422019D" w14:textId="632891C6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A82E37">
              <w:rPr>
                <w:sz w:val="20"/>
                <w:szCs w:val="20"/>
              </w:rPr>
              <w:t xml:space="preserve"> drugi</w:t>
            </w:r>
          </w:p>
        </w:tc>
      </w:tr>
      <w:tr w:rsidR="00CF2EEC" w:rsidRPr="00650E93" w14:paraId="17379160" w14:textId="171A8077" w:rsidTr="00A7583C">
        <w:trPr>
          <w:trHeight w:val="305"/>
        </w:trPr>
        <w:tc>
          <w:tcPr>
            <w:tcW w:w="5353" w:type="dxa"/>
            <w:vAlign w:val="center"/>
          </w:tcPr>
          <w:p w14:paraId="570A9C06" w14:textId="6377BD32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851" w:type="dxa"/>
            <w:vAlign w:val="center"/>
          </w:tcPr>
          <w:p w14:paraId="4D1081AC" w14:textId="076D4486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0D4B881E" w14:textId="7098DD10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25B19834" w14:textId="6E910185" w:rsidR="00CF2EEC" w:rsidRPr="00532E2A" w:rsidRDefault="00B22E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2928CA4D" w14:textId="4BF44FA4" w:rsidR="00CF2EEC" w:rsidRPr="00532E2A" w:rsidRDefault="00B22E0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1CE5A36C" w14:textId="76A01806" w:rsidR="00CF2EEC" w:rsidRPr="00CF31FC" w:rsidRDefault="00B22E0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7" w:type="dxa"/>
            <w:vAlign w:val="center"/>
          </w:tcPr>
          <w:p w14:paraId="6EBF1F42" w14:textId="76C68906" w:rsidR="00CF2EEC" w:rsidRPr="00CF31FC" w:rsidRDefault="00B22E0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F2EEC" w:rsidRPr="00650E93" w14:paraId="2C154755" w14:textId="322AEB9D" w:rsidTr="00A7583C">
        <w:trPr>
          <w:trHeight w:val="290"/>
        </w:trPr>
        <w:tc>
          <w:tcPr>
            <w:tcW w:w="5353" w:type="dxa"/>
            <w:vAlign w:val="center"/>
          </w:tcPr>
          <w:p w14:paraId="49D0CB98" w14:textId="322E080F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prezentacji multimedialnej na wskazany temat</w:t>
            </w:r>
          </w:p>
        </w:tc>
        <w:tc>
          <w:tcPr>
            <w:tcW w:w="851" w:type="dxa"/>
            <w:vAlign w:val="center"/>
          </w:tcPr>
          <w:p w14:paraId="6A1F5724" w14:textId="4031459A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0" w:type="dxa"/>
            <w:vAlign w:val="center"/>
          </w:tcPr>
          <w:p w14:paraId="4F5EE083" w14:textId="49D09486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851" w:type="dxa"/>
            <w:vAlign w:val="center"/>
          </w:tcPr>
          <w:p w14:paraId="05D7D2AB" w14:textId="0199869C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850" w:type="dxa"/>
            <w:vAlign w:val="center"/>
          </w:tcPr>
          <w:p w14:paraId="43B98BC4" w14:textId="6D89A0D5" w:rsidR="00CF2EEC" w:rsidRPr="00532E2A" w:rsidRDefault="00CF2EE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4033A709" w14:textId="434450D7" w:rsidR="00CF2EEC" w:rsidRPr="00CF31FC" w:rsidRDefault="00B22E0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7" w:type="dxa"/>
            <w:vAlign w:val="center"/>
          </w:tcPr>
          <w:p w14:paraId="339DB7C8" w14:textId="272B4D61" w:rsidR="00CF2EEC" w:rsidRPr="00CF31FC" w:rsidRDefault="00B22E0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1B55F89B" w14:textId="3A535E4E" w:rsidR="00C06BAF" w:rsidRDefault="00C06BAF" w:rsidP="00CF2EEC">
      <w:pPr>
        <w:rPr>
          <w:sz w:val="20"/>
          <w:szCs w:val="20"/>
        </w:rPr>
      </w:pPr>
    </w:p>
    <w:p w14:paraId="2313D153" w14:textId="77777777" w:rsidR="00343417" w:rsidRDefault="00343417" w:rsidP="00CF2EEC">
      <w:pPr>
        <w:rPr>
          <w:sz w:val="20"/>
          <w:szCs w:val="20"/>
        </w:rPr>
      </w:pPr>
    </w:p>
    <w:p w14:paraId="4B76E996" w14:textId="77777777" w:rsidR="00343417" w:rsidRDefault="00343417" w:rsidP="00CF2EEC">
      <w:pPr>
        <w:rPr>
          <w:sz w:val="20"/>
          <w:szCs w:val="20"/>
        </w:rPr>
      </w:pPr>
    </w:p>
    <w:p w14:paraId="1A1BDD46" w14:textId="77777777" w:rsidR="00343417" w:rsidRDefault="00343417" w:rsidP="00CF2EEC">
      <w:pPr>
        <w:rPr>
          <w:sz w:val="20"/>
          <w:szCs w:val="20"/>
        </w:rPr>
      </w:pPr>
    </w:p>
    <w:p w14:paraId="59DF3E47" w14:textId="77777777" w:rsidR="00343417" w:rsidRDefault="00343417" w:rsidP="00CF2EEC">
      <w:pPr>
        <w:rPr>
          <w:sz w:val="20"/>
          <w:szCs w:val="20"/>
        </w:rPr>
      </w:pPr>
    </w:p>
    <w:p w14:paraId="14EF9101" w14:textId="77777777" w:rsidR="00343417" w:rsidRDefault="00343417" w:rsidP="00CF2EEC">
      <w:pPr>
        <w:rPr>
          <w:sz w:val="20"/>
          <w:szCs w:val="20"/>
        </w:rPr>
      </w:pPr>
    </w:p>
    <w:p w14:paraId="57DCCD9E" w14:textId="77777777" w:rsidR="00343417" w:rsidRDefault="00343417" w:rsidP="00CF2EEC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F2EE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F2EE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BDCF8E4" w:rsidR="00F1701A" w:rsidRDefault="00A82E3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CF2EE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82590FB" w:rsidR="00F1701A" w:rsidRPr="00532E2A" w:rsidRDefault="00B22E07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2EEC"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675FD9D7" w14:textId="167155AE" w:rsidR="00F1701A" w:rsidRPr="00532E2A" w:rsidRDefault="00B22E07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CF2EE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201E9C8" w:rsidR="00F1701A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  <w:r w:rsidR="00B22E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podaną w bibliografii</w:t>
            </w:r>
          </w:p>
        </w:tc>
        <w:tc>
          <w:tcPr>
            <w:tcW w:w="2092" w:type="dxa"/>
            <w:vAlign w:val="center"/>
          </w:tcPr>
          <w:p w14:paraId="714A3F0B" w14:textId="25E5A0D3" w:rsidR="00F1701A" w:rsidRPr="00532E2A" w:rsidRDefault="00B22E07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F2EE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2FB88365" w:rsidR="00F1701A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2EEC" w:rsidRPr="00532E2A" w14:paraId="493DE03A" w14:textId="77777777" w:rsidTr="00CF2EEC">
        <w:trPr>
          <w:trHeight w:val="573"/>
        </w:trPr>
        <w:tc>
          <w:tcPr>
            <w:tcW w:w="1057" w:type="dxa"/>
            <w:vMerge/>
            <w:vAlign w:val="center"/>
          </w:tcPr>
          <w:p w14:paraId="766CDE21" w14:textId="77777777" w:rsidR="00CF2EEC" w:rsidRPr="00532E2A" w:rsidRDefault="00CF2EE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9929F75" w14:textId="409A2EB6" w:rsidR="00CF2EEC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18FC34EE" w14:textId="3A0A9E47" w:rsidR="00CF2EEC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  <w:vAlign w:val="center"/>
          </w:tcPr>
          <w:p w14:paraId="1E8757BE" w14:textId="32D95FA6" w:rsidR="00CF2EEC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CF2EE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FE4D22A" w:rsidR="00F1701A" w:rsidRPr="00532E2A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 wraz z komentarzem</w:t>
            </w:r>
          </w:p>
        </w:tc>
        <w:tc>
          <w:tcPr>
            <w:tcW w:w="2092" w:type="dxa"/>
            <w:vAlign w:val="center"/>
          </w:tcPr>
          <w:p w14:paraId="7266602F" w14:textId="308706BA" w:rsidR="00F1701A" w:rsidRPr="00532E2A" w:rsidRDefault="00B22E07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F2EEC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58373653" w:rsidR="00F1701A" w:rsidRPr="00532E2A" w:rsidRDefault="00A7583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CF2EE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F3B6EFC" w:rsidR="00F1701A" w:rsidRPr="00532E2A" w:rsidRDefault="00487A7F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125 </w:t>
            </w:r>
            <w:r w:rsidR="00CF2EEC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  <w:tc>
          <w:tcPr>
            <w:tcW w:w="2374" w:type="dxa"/>
            <w:vAlign w:val="center"/>
          </w:tcPr>
          <w:p w14:paraId="5821D43A" w14:textId="00513D98" w:rsidR="00F1701A" w:rsidRPr="00532E2A" w:rsidRDefault="00F1701A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F2EE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BDF3A32" w:rsidR="00F1701A" w:rsidRPr="00532E2A" w:rsidRDefault="00CF2EEC" w:rsidP="00CF2EE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92BF1E1" w:rsidR="00F1701A" w:rsidRPr="00532E2A" w:rsidRDefault="00A7583C" w:rsidP="00A7583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83C" w:rsidRPr="00532E2A" w14:paraId="7361C753" w14:textId="77777777" w:rsidTr="00A7112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A7583C" w:rsidRPr="008A35C7" w:rsidRDefault="00A7583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10172CFF" w:rsidR="00A7583C" w:rsidRPr="00532E2A" w:rsidRDefault="00A7583C" w:rsidP="00A7583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3023FC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</w:t>
      </w:r>
      <w:r w:rsidR="00A7583C" w:rsidRPr="00A539A0">
        <w:rPr>
          <w:rFonts w:ascii="Times New Roman" w:hAnsi="Times New Roman" w:cs="Times New Roman"/>
          <w:b/>
          <w:sz w:val="20"/>
          <w:szCs w:val="20"/>
        </w:rPr>
        <w:t xml:space="preserve">zaliczenia: </w:t>
      </w:r>
      <w:r w:rsidR="00A7583C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4AE1DA2" w:rsidR="00A539A0" w:rsidRDefault="00A82E3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drugi 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F93310" w14:textId="77777777" w:rsidR="00A7583C" w:rsidRPr="00A7583C" w:rsidRDefault="00A7583C" w:rsidP="00A7583C">
      <w:pPr>
        <w:jc w:val="both"/>
        <w:rPr>
          <w:iCs/>
          <w:sz w:val="20"/>
          <w:szCs w:val="20"/>
        </w:rPr>
      </w:pPr>
      <w:r w:rsidRPr="00A7583C">
        <w:rPr>
          <w:b/>
          <w:iCs/>
          <w:sz w:val="20"/>
          <w:szCs w:val="20"/>
        </w:rPr>
        <w:t>Wykład</w:t>
      </w:r>
      <w:r w:rsidRPr="00A7583C">
        <w:rPr>
          <w:iCs/>
          <w:sz w:val="20"/>
          <w:szCs w:val="20"/>
        </w:rPr>
        <w:t xml:space="preserve">: Student na zaliczenie wykładu bierze udział w egzaminie pisemnym. </w:t>
      </w:r>
    </w:p>
    <w:p w14:paraId="7128AB3A" w14:textId="77777777" w:rsidR="00A7583C" w:rsidRPr="00A7583C" w:rsidRDefault="00A7583C" w:rsidP="00A7583C">
      <w:pPr>
        <w:jc w:val="both"/>
        <w:rPr>
          <w:iCs/>
          <w:sz w:val="20"/>
          <w:szCs w:val="20"/>
        </w:rPr>
      </w:pPr>
      <w:r w:rsidRPr="00A7583C">
        <w:rPr>
          <w:iCs/>
          <w:sz w:val="20"/>
          <w:szCs w:val="20"/>
        </w:rPr>
        <w:t>Student formułuje odpowiedź pisemną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403DB5AC" w14:textId="77777777" w:rsidR="00A7583C" w:rsidRPr="00A7583C" w:rsidRDefault="00A7583C" w:rsidP="00A7583C">
      <w:pPr>
        <w:jc w:val="both"/>
        <w:rPr>
          <w:b/>
          <w:sz w:val="20"/>
          <w:szCs w:val="20"/>
        </w:rPr>
      </w:pPr>
    </w:p>
    <w:p w14:paraId="1A6F6D04" w14:textId="77777777" w:rsidR="00A7583C" w:rsidRPr="00A7583C" w:rsidRDefault="00A7583C" w:rsidP="00A7583C">
      <w:pPr>
        <w:jc w:val="both"/>
        <w:rPr>
          <w:sz w:val="20"/>
          <w:szCs w:val="20"/>
        </w:rPr>
      </w:pPr>
      <w:r w:rsidRPr="00A7583C">
        <w:rPr>
          <w:b/>
          <w:sz w:val="20"/>
          <w:szCs w:val="20"/>
        </w:rPr>
        <w:t>Ćwiczenia</w:t>
      </w:r>
      <w:r w:rsidRPr="00A7583C">
        <w:rPr>
          <w:sz w:val="20"/>
          <w:szCs w:val="20"/>
        </w:rPr>
        <w:t>: zaliczenie poprzez aktywność w dwóch formach:</w:t>
      </w:r>
    </w:p>
    <w:p w14:paraId="3FB5EAA6" w14:textId="77777777" w:rsidR="00A7583C" w:rsidRPr="00A7583C" w:rsidRDefault="00A7583C" w:rsidP="00A7583C">
      <w:pPr>
        <w:numPr>
          <w:ilvl w:val="0"/>
          <w:numId w:val="15"/>
        </w:numPr>
        <w:contextualSpacing/>
        <w:jc w:val="both"/>
        <w:rPr>
          <w:sz w:val="20"/>
          <w:szCs w:val="20"/>
        </w:rPr>
      </w:pPr>
      <w:r w:rsidRPr="00A7583C">
        <w:rPr>
          <w:sz w:val="20"/>
          <w:szCs w:val="20"/>
        </w:rPr>
        <w:t>Przygotowanie indywidualnej prezentacji na wskazany temat. Ocena składa się z trzech elementów: treści prezentowanej, formy audiowizualnej, komunikacji z audytorium.</w:t>
      </w:r>
    </w:p>
    <w:p w14:paraId="40F7C4FC" w14:textId="77777777" w:rsidR="00A7583C" w:rsidRPr="00A7583C" w:rsidRDefault="00A7583C" w:rsidP="00A7583C">
      <w:pPr>
        <w:numPr>
          <w:ilvl w:val="0"/>
          <w:numId w:val="15"/>
        </w:numPr>
        <w:contextualSpacing/>
        <w:jc w:val="both"/>
        <w:rPr>
          <w:sz w:val="20"/>
          <w:szCs w:val="20"/>
        </w:rPr>
      </w:pPr>
      <w:r w:rsidRPr="00A7583C">
        <w:rPr>
          <w:sz w:val="20"/>
          <w:szCs w:val="20"/>
        </w:rPr>
        <w:t>Aktywne uczestnictwo w zajęciach, wypowiadanie się, dyskutowanie, polemika. Na ocenę składa się zawartość merytoryczna i sposób komunikowania jej.</w:t>
      </w:r>
    </w:p>
    <w:p w14:paraId="7C4CD9D9" w14:textId="77777777" w:rsidR="00A7583C" w:rsidRPr="00A7583C" w:rsidRDefault="00A7583C" w:rsidP="00A7583C">
      <w:pPr>
        <w:jc w:val="both"/>
        <w:rPr>
          <w:sz w:val="20"/>
          <w:szCs w:val="20"/>
        </w:rPr>
      </w:pPr>
    </w:p>
    <w:p w14:paraId="2B4E6606" w14:textId="77777777" w:rsidR="00A7583C" w:rsidRPr="00A7583C" w:rsidRDefault="00A7583C" w:rsidP="00A7583C">
      <w:pPr>
        <w:jc w:val="both"/>
        <w:rPr>
          <w:sz w:val="20"/>
          <w:szCs w:val="20"/>
        </w:rPr>
      </w:pPr>
      <w:r w:rsidRPr="00A7583C">
        <w:rPr>
          <w:sz w:val="20"/>
          <w:szCs w:val="20"/>
        </w:rPr>
        <w:lastRenderedPageBreak/>
        <w:t>Skala ocen</w:t>
      </w:r>
      <w:r w:rsidRPr="00A7583C">
        <w:rPr>
          <w:b/>
          <w:sz w:val="20"/>
          <w:szCs w:val="20"/>
        </w:rPr>
        <w:t xml:space="preserve"> </w:t>
      </w:r>
      <w:r w:rsidRPr="00A7583C">
        <w:rPr>
          <w:sz w:val="20"/>
          <w:szCs w:val="20"/>
        </w:rPr>
        <w:t>1-6. Liczba zdobytych punktów określa ocenę końcową z ćwiczeń, przy czym 1-2 punkty =2.0, 3 p.= 3.0, 3,5 p. = 3,5, 4 p. = 4.0, 4,5 p. = 4,5, 5-6 p. = 5.0).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3B0E00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7583C">
        <w:rPr>
          <w:rFonts w:ascii="Times New Roman" w:hAnsi="Times New Roman" w:cs="Times New Roman"/>
          <w:sz w:val="20"/>
          <w:szCs w:val="20"/>
        </w:rPr>
        <w:t xml:space="preserve"> mgr Józefina Matyla</w:t>
      </w:r>
      <w:r w:rsidR="004939FC">
        <w:rPr>
          <w:rFonts w:ascii="Times New Roman" w:hAnsi="Times New Roman" w:cs="Times New Roman"/>
          <w:sz w:val="20"/>
          <w:szCs w:val="20"/>
        </w:rPr>
        <w:t>-Mańka</w:t>
      </w:r>
    </w:p>
    <w:p w14:paraId="3BF66DBA" w14:textId="17C2371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7583C">
        <w:rPr>
          <w:rFonts w:ascii="Times New Roman" w:hAnsi="Times New Roman" w:cs="Times New Roman"/>
          <w:sz w:val="20"/>
          <w:szCs w:val="20"/>
        </w:rPr>
        <w:t xml:space="preserve"> </w:t>
      </w:r>
      <w:r w:rsidR="005D5FC7">
        <w:rPr>
          <w:rFonts w:ascii="Times New Roman" w:hAnsi="Times New Roman" w:cs="Times New Roman"/>
          <w:sz w:val="20"/>
          <w:szCs w:val="20"/>
        </w:rPr>
        <w:t xml:space="preserve">mgr </w:t>
      </w:r>
      <w:r w:rsidR="00A50DCF">
        <w:rPr>
          <w:rFonts w:ascii="Times New Roman" w:hAnsi="Times New Roman" w:cs="Times New Roman"/>
          <w:sz w:val="20"/>
          <w:szCs w:val="20"/>
        </w:rPr>
        <w:t>Justyna Kieliś-Talaga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8AAF9" w14:textId="77777777" w:rsidR="00AA3897" w:rsidRDefault="00AA3897" w:rsidP="00AA3897">
      <w:r>
        <w:separator/>
      </w:r>
    </w:p>
  </w:endnote>
  <w:endnote w:type="continuationSeparator" w:id="0">
    <w:p w14:paraId="1DE98FDA" w14:textId="77777777" w:rsidR="00AA3897" w:rsidRDefault="00AA3897" w:rsidP="00AA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27794" w14:textId="77777777" w:rsidR="00AA3897" w:rsidRDefault="00AA3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44A43" w14:textId="77777777" w:rsidR="00AA3897" w:rsidRDefault="00AA38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DCB" w14:textId="77777777" w:rsidR="00AA3897" w:rsidRDefault="00AA3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BB12F" w14:textId="77777777" w:rsidR="00AA3897" w:rsidRDefault="00AA3897" w:rsidP="00AA3897">
      <w:r>
        <w:separator/>
      </w:r>
    </w:p>
  </w:footnote>
  <w:footnote w:type="continuationSeparator" w:id="0">
    <w:p w14:paraId="77284513" w14:textId="77777777" w:rsidR="00AA3897" w:rsidRDefault="00AA3897" w:rsidP="00AA3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6BDB6" w14:textId="77777777" w:rsidR="00AA3897" w:rsidRDefault="00AA38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2E667" w14:textId="4FF0DC7D" w:rsidR="00AA3897" w:rsidRDefault="00AA3897">
    <w:pPr>
      <w:pStyle w:val="Nagwek"/>
    </w:pPr>
    <w:r>
      <w:rPr>
        <w:noProof/>
      </w:rPr>
      <w:drawing>
        <wp:inline distT="0" distB="0" distL="0" distR="0" wp14:anchorId="1A0E568B" wp14:editId="331ACF3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CC1CE" w14:textId="77777777" w:rsidR="00AA3897" w:rsidRDefault="00AA38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35A5" w14:textId="77777777" w:rsidR="00AA3897" w:rsidRDefault="00AA3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361807"/>
    <w:multiLevelType w:val="hybridMultilevel"/>
    <w:tmpl w:val="01FEB0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4C6D79"/>
    <w:multiLevelType w:val="hybridMultilevel"/>
    <w:tmpl w:val="0836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FFB3903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E4085"/>
    <w:multiLevelType w:val="hybridMultilevel"/>
    <w:tmpl w:val="CAA0DB8A"/>
    <w:lvl w:ilvl="0" w:tplc="AB00BF8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37715">
    <w:abstractNumId w:val="2"/>
  </w:num>
  <w:num w:numId="2" w16cid:durableId="1286426997">
    <w:abstractNumId w:val="6"/>
  </w:num>
  <w:num w:numId="3" w16cid:durableId="695623675">
    <w:abstractNumId w:val="5"/>
  </w:num>
  <w:num w:numId="4" w16cid:durableId="496727252">
    <w:abstractNumId w:val="13"/>
  </w:num>
  <w:num w:numId="5" w16cid:durableId="49161384">
    <w:abstractNumId w:val="10"/>
  </w:num>
  <w:num w:numId="6" w16cid:durableId="400638270">
    <w:abstractNumId w:val="14"/>
  </w:num>
  <w:num w:numId="7" w16cid:durableId="573978118">
    <w:abstractNumId w:val="0"/>
  </w:num>
  <w:num w:numId="8" w16cid:durableId="620572002">
    <w:abstractNumId w:val="1"/>
  </w:num>
  <w:num w:numId="9" w16cid:durableId="1805538409">
    <w:abstractNumId w:val="9"/>
  </w:num>
  <w:num w:numId="10" w16cid:durableId="1741252140">
    <w:abstractNumId w:val="7"/>
  </w:num>
  <w:num w:numId="11" w16cid:durableId="1842157947">
    <w:abstractNumId w:val="12"/>
  </w:num>
  <w:num w:numId="12" w16cid:durableId="1187324968">
    <w:abstractNumId w:val="4"/>
  </w:num>
  <w:num w:numId="13" w16cid:durableId="1594238934">
    <w:abstractNumId w:val="3"/>
  </w:num>
  <w:num w:numId="14" w16cid:durableId="1693727313">
    <w:abstractNumId w:val="11"/>
  </w:num>
  <w:num w:numId="15" w16cid:durableId="7131158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527AC"/>
    <w:rsid w:val="00162656"/>
    <w:rsid w:val="00173115"/>
    <w:rsid w:val="00205207"/>
    <w:rsid w:val="00212818"/>
    <w:rsid w:val="00240710"/>
    <w:rsid w:val="002901D2"/>
    <w:rsid w:val="002E3FEB"/>
    <w:rsid w:val="002F2E34"/>
    <w:rsid w:val="00312675"/>
    <w:rsid w:val="00343417"/>
    <w:rsid w:val="00411CCE"/>
    <w:rsid w:val="004217BD"/>
    <w:rsid w:val="0043462B"/>
    <w:rsid w:val="004454D7"/>
    <w:rsid w:val="00461E39"/>
    <w:rsid w:val="00487A7F"/>
    <w:rsid w:val="004939FC"/>
    <w:rsid w:val="005076CB"/>
    <w:rsid w:val="005359A7"/>
    <w:rsid w:val="005701C4"/>
    <w:rsid w:val="005B269A"/>
    <w:rsid w:val="005D5FC7"/>
    <w:rsid w:val="005F0D2C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064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823AF"/>
    <w:rsid w:val="009A2A9E"/>
    <w:rsid w:val="009E0DA1"/>
    <w:rsid w:val="009F6A5A"/>
    <w:rsid w:val="00A00FAC"/>
    <w:rsid w:val="00A45A2E"/>
    <w:rsid w:val="00A46648"/>
    <w:rsid w:val="00A50DCF"/>
    <w:rsid w:val="00A539A0"/>
    <w:rsid w:val="00A7583C"/>
    <w:rsid w:val="00A82E37"/>
    <w:rsid w:val="00AA3897"/>
    <w:rsid w:val="00AB7630"/>
    <w:rsid w:val="00B22E07"/>
    <w:rsid w:val="00B43D6D"/>
    <w:rsid w:val="00B70973"/>
    <w:rsid w:val="00B7673F"/>
    <w:rsid w:val="00B96CF7"/>
    <w:rsid w:val="00C06BAF"/>
    <w:rsid w:val="00C14B00"/>
    <w:rsid w:val="00C20AF0"/>
    <w:rsid w:val="00C529F3"/>
    <w:rsid w:val="00C92365"/>
    <w:rsid w:val="00CC3ECF"/>
    <w:rsid w:val="00CC4E81"/>
    <w:rsid w:val="00CE7D57"/>
    <w:rsid w:val="00CF1517"/>
    <w:rsid w:val="00CF2EEC"/>
    <w:rsid w:val="00D00318"/>
    <w:rsid w:val="00D169C1"/>
    <w:rsid w:val="00D54922"/>
    <w:rsid w:val="00D93ABE"/>
    <w:rsid w:val="00DA3306"/>
    <w:rsid w:val="00DB0E0C"/>
    <w:rsid w:val="00E5365D"/>
    <w:rsid w:val="00E53688"/>
    <w:rsid w:val="00E83C91"/>
    <w:rsid w:val="00E851F1"/>
    <w:rsid w:val="00E9447E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B36CF4E1-74A7-4407-9DEF-2B080E68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DB0E0C"/>
    <w:rPr>
      <w:color w:val="0563C1"/>
      <w:u w:val="single"/>
    </w:rPr>
  </w:style>
  <w:style w:type="character" w:styleId="Uwydatnienie">
    <w:name w:val="Emphasis"/>
    <w:uiPriority w:val="20"/>
    <w:qFormat/>
    <w:rsid w:val="00DB0E0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33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A38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89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38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89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2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urnals.umcs.pl/j/article/view/14251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bliotekanauki.pl/articles/960403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urnals.umcs.pl/lrp/article/view/10969%202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EBAB-8F2C-4469-AA41-798C41242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D65BC2-4167-4CF2-83C4-2E774DDE3A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9F7F5E-2762-4223-B985-A0C7C1CEC9A2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fd409965-53b7-4ddd-b03e-f8489fde3b9a"/>
    <ds:schemaRef ds:uri="http://purl.org/dc/terms/"/>
    <ds:schemaRef ds:uri="http://purl.org/dc/elements/1.1/"/>
    <ds:schemaRef ds:uri="http://schemas.microsoft.com/office/infopath/2007/PartnerControls"/>
    <ds:schemaRef ds:uri="6ec5d95e-3c9a-4455-8a58-e5727af0cc9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A99093-870D-47F3-BB51-552DCC51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1412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6</cp:revision>
  <cp:lastPrinted>2023-01-11T09:32:00Z</cp:lastPrinted>
  <dcterms:created xsi:type="dcterms:W3CDTF">2025-05-06T08:12:00Z</dcterms:created>
  <dcterms:modified xsi:type="dcterms:W3CDTF">2025-08-28T19:33:00Z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